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Лекция 14</w:t>
      </w:r>
      <w:bookmarkStart w:id="0" w:name="_GoBack"/>
      <w:bookmarkEnd w:id="0"/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Антропометрия. Классификация рабочих мест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Организация рабочего места. Оснащенность рабочего места.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Оптимальное положение работника при выполнении работ стоя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 сидя.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Антропометрия (греч.</w:t>
      </w:r>
      <w:proofErr w:type="gram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Anthr</w:t>
      </w:r>
      <w:proofErr w:type="spell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ō</w:t>
      </w:r>
      <w:proofErr w:type="spell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pos</w:t>
      </w:r>
      <w:proofErr w:type="spell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человек; </w:t>
      </w:r>
      <w:proofErr w:type="spell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metre</w:t>
      </w:r>
      <w:proofErr w:type="spell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ō – мерить, измерять) – совокупность методических приёмов в антропологических исследованиях, заключающихся в измерении и описании тела человека в целом и отдельных его частей и позволяющих дать количественную характеристику их изменчивости.</w:t>
      </w:r>
      <w:proofErr w:type="gramEnd"/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Массовость антропометрических исследований позволяет оценивать и сравнивать изменчивость признаков различных расовых, возрастных, профессиональных, половых групп на основе измерений большого числа индивидуумов.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Рабочее место – пространство, оснащенное необходимыми техническими средствами, в котором совершается трудовая деятельность оператора. Для правильной оценки и проектирования удобного рабочего места необходимо знать классификацию рабочих мест.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Рабочие места различаются: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категориям работников и профессиям;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числу исполнителей: индивидуальные и коллективные рабочие места;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виду производства: основные и вспомогательные;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типу производства: массовые, серийные и единичные;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степени специализации: универсальные, специализированные и специальные;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· по уровню механизации: автоматизированные, механизированные, для ручной работы;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по количеству оборудования: </w:t>
      </w:r>
      <w:proofErr w:type="spell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одномашинные</w:t>
      </w:r>
      <w:proofErr w:type="spell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, многомашинные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Организация рабочего места. Оснащенность рабочего места.</w:t>
      </w:r>
    </w:p>
    <w:p w:rsidR="00A93AEC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Организация рабочего места – </w:t>
      </w: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проведение ряда мероприятий по функциональному и пространственному размещению основного и вспомогательного оборудования для обеспечения оптимальных условий протекания трудовой деятельности.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7F95">
        <w:rPr>
          <w:rFonts w:ascii="Times New Roman" w:hAnsi="Times New Roman" w:cs="Times New Roman"/>
          <w:color w:val="000000" w:themeColor="text1"/>
          <w:sz w:val="28"/>
          <w:szCs w:val="28"/>
        </w:rPr>
        <w:t>В зависимости от специфики производства на организацию рабочих мест влияют и другие факторы: соотношение элементов умственной и физической работы, степень ее ответственности. При проектировании рабочих мест должны быть также учтены освещенность, температура, влажность, давление, шум, вибрация, пылевыделение и другие санитарно-гигиенические требования к организации рабочих мест.</w:t>
      </w:r>
    </w:p>
    <w:p w:rsidR="00A93AEC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Оснащенность рабочего места</w:t>
      </w: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оборудование, документация и другие элементы, необходимые для решения конкретных производственных задач, поставленных перед оператором</w:t>
      </w: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A93AEC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7F9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Элементами оснащения рабочих мест являются основное и вспомогательное оборудование, технологическая и организационная оснастка.</w:t>
      </w:r>
    </w:p>
    <w:p w:rsidR="00A93AEC" w:rsidRPr="00067F95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Оптимальное положение работника при выполнении работ стоя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Оптимальное положение работника достигается регулированием:</w:t>
      </w:r>
    </w:p>
    <w:p w:rsidR="00A93AEC" w:rsidRDefault="00A93AEC" w:rsidP="00A93AE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При выполнении работы стоя</w:t>
      </w:r>
      <w:proofErr w:type="gramStart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93AEC" w:rsidRPr="008D23E0" w:rsidRDefault="00A93AEC" w:rsidP="00A93AEC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1.Высоты рабочей поверхности;</w:t>
      </w:r>
    </w:p>
    <w:p w:rsidR="00A93AEC" w:rsidRPr="008D23E0" w:rsidRDefault="00A93AEC" w:rsidP="00A93AEC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2.Подставки для ног, если высота рабочей поверхности не регулируется. Если работник низкого роста, увеличивают высоту подставки для ног. Организация рабочего места и конструкция оборудования должны обеспечивать прямое и свободное положение корпуса тела работающего или наклон его вперед не более чем на 15°</w:t>
      </w:r>
    </w:p>
    <w:p w:rsidR="00A93AEC" w:rsidRDefault="00A93AEC" w:rsidP="00A93AEC">
      <w:pPr>
        <w:shd w:val="clear" w:color="auto" w:fill="FFFFFF"/>
        <w:spacing w:before="150" w:after="150" w:line="240" w:lineRule="auto"/>
        <w:ind w:right="15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Подставка для ног должна иметь рифленую поверхность, бортик по переднему краю высотой 10 мм, ширину не менее 300 мм, длину не менее 400 мм. Для удобного, возможно близкого подхода к столу или оборудованию необходимо предусмотреть пространство для стоп размером не менее 150 мм по глубине, 150 мм по высоте и 530 мм по ширине. </w:t>
      </w:r>
    </w:p>
    <w:p w:rsidR="00A93AEC" w:rsidRPr="00067F95" w:rsidRDefault="00A93AEC" w:rsidP="00A93AEC">
      <w:pPr>
        <w:shd w:val="clear" w:color="auto" w:fill="FFFFFF"/>
        <w:spacing w:before="150" w:after="150" w:line="240" w:lineRule="auto"/>
        <w:ind w:right="15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7F95">
        <w:rPr>
          <w:rFonts w:ascii="Times New Roman" w:hAnsi="Times New Roman" w:cs="Times New Roman"/>
          <w:color w:val="000000" w:themeColor="text1"/>
          <w:sz w:val="28"/>
          <w:szCs w:val="28"/>
        </w:rPr>
        <w:t>При выполне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нии работ стоя</w:t>
      </w:r>
    </w:p>
    <w:p w:rsidR="00A93AEC" w:rsidRPr="00067F95" w:rsidRDefault="00A93AEC" w:rsidP="00A93AEC">
      <w:pPr>
        <w:shd w:val="clear" w:color="auto" w:fill="FFFFFF"/>
        <w:spacing w:before="150" w:after="150" w:line="240" w:lineRule="auto"/>
        <w:ind w:right="15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 Высоты рабочей поверхности;</w:t>
      </w:r>
      <w:r w:rsidRPr="00067F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93AEC" w:rsidRDefault="00A93AEC" w:rsidP="00A93AEC">
      <w:pPr>
        <w:shd w:val="clear" w:color="auto" w:fill="FFFFFF"/>
        <w:spacing w:before="150" w:after="150" w:line="240" w:lineRule="auto"/>
        <w:ind w:right="15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7F95">
        <w:rPr>
          <w:rFonts w:ascii="Times New Roman" w:hAnsi="Times New Roman" w:cs="Times New Roman"/>
          <w:color w:val="000000" w:themeColor="text1"/>
          <w:sz w:val="28"/>
          <w:szCs w:val="28"/>
        </w:rPr>
        <w:t>2. Подставки для ног, если высота рабочей поверхности не регулируется. Если работник низкого роста, увеличивают высоту подставки для ног. Организация рабочего места и конструкция оборудования должны обеспечивать прямое и свободное положение корпуса тела работающего или наклон его вперед не более чем на 15°</w:t>
      </w:r>
    </w:p>
    <w:p w:rsidR="00A93AEC" w:rsidRPr="008D23E0" w:rsidRDefault="00A93AEC" w:rsidP="00A93AEC">
      <w:pPr>
        <w:shd w:val="clear" w:color="auto" w:fill="FFFFFF"/>
        <w:spacing w:before="150" w:after="150" w:line="240" w:lineRule="auto"/>
        <w:ind w:right="15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Оптимальное положение работника при выполнении работ сидя</w:t>
      </w:r>
    </w:p>
    <w:p w:rsidR="00A93AEC" w:rsidRPr="008D23E0" w:rsidRDefault="00A93AEC" w:rsidP="00A93AEC">
      <w:pPr>
        <w:shd w:val="clear" w:color="auto" w:fill="FFFFFF"/>
        <w:spacing w:line="240" w:lineRule="auto"/>
        <w:ind w:left="150" w:right="15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Оптимальное положение работника достигается регулированием: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1.Высоты рабочей поверхности, сиденья и пространства для ног;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2.Высоты сиденья и подставки для ног (если высота рабочей поверхности не регулируется). Если работник низкого роста, увеличивают высоту рабочего сиденья и подставки для ног на необходимую величину. Эта величина должна равняться разности между существующей высотой рабочей поверхности и высотой, которая оптимально соответствует росту конкретного работник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D23E0">
        <w:rPr>
          <w:rFonts w:ascii="Times New Roman" w:hAnsi="Times New Roman" w:cs="Times New Roman"/>
          <w:color w:val="000000" w:themeColor="text1"/>
          <w:sz w:val="28"/>
          <w:szCs w:val="28"/>
        </w:rPr>
        <w:t>Если работы выполняются сидя, высота подставки для ног не должна быть менее 500 мм</w:t>
      </w:r>
      <w:r w:rsidRPr="008D23E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A93AEC" w:rsidRPr="008D23E0" w:rsidRDefault="00A93AEC" w:rsidP="00A93AEC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AEC"/>
    <w:rsid w:val="000A0D77"/>
    <w:rsid w:val="00A93AEC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AEC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AEC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617</Words>
  <Characters>3519</Characters>
  <Application>Microsoft Office Word</Application>
  <DocSecurity>0</DocSecurity>
  <Lines>29</Lines>
  <Paragraphs>8</Paragraphs>
  <ScaleCrop>false</ScaleCrop>
  <Company>diakov.net</Company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2020-08-28T15:51:00Z</dcterms:created>
  <dcterms:modified xsi:type="dcterms:W3CDTF">2020-08-28T15:53:00Z</dcterms:modified>
</cp:coreProperties>
</file>